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32" w:type="dxa"/>
        <w:tblLook w:val="04A0" w:firstRow="1" w:lastRow="0" w:firstColumn="1" w:lastColumn="0" w:noHBand="0" w:noVBand="1"/>
      </w:tblPr>
      <w:tblGrid>
        <w:gridCol w:w="1276"/>
        <w:gridCol w:w="7656"/>
      </w:tblGrid>
      <w:tr w:rsidR="001962EC" w:rsidRPr="00D85D98" w14:paraId="2DFD7301" w14:textId="77777777" w:rsidTr="006E5838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434BF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bookmarkStart w:id="0" w:name="RANGE!A1:B80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  <w:bookmarkEnd w:id="0"/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833F1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2DFB34CF" w14:textId="77777777" w:rsidTr="006E5838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1A7A8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BE02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6933D8BC" w14:textId="77777777" w:rsidTr="006E5838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5BA20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217B1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AU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74327148" wp14:editId="12586024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158750</wp:posOffset>
                  </wp:positionV>
                  <wp:extent cx="723900" cy="952500"/>
                  <wp:effectExtent l="0" t="0" r="0" b="0"/>
                  <wp:wrapNone/>
                  <wp:docPr id="3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14190C-E62D-1249-982A-9F96787A06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814190C-E62D-1249-982A-9F96787A06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62EC" w:rsidRPr="00D85D98" w14:paraId="53CFC365" w14:textId="77777777" w:rsidTr="006E5838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E92AC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D72F4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1962EC" w:rsidRPr="00D85D98" w14:paraId="4CA60BC5" w14:textId="77777777" w:rsidTr="006E5838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7E1D7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FE160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1962EC" w:rsidRPr="00D85D98" w14:paraId="012E950C" w14:textId="77777777" w:rsidTr="006E5838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E73FD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46835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1962EC" w:rsidRPr="00D85D98" w14:paraId="71890BF4" w14:textId="77777777" w:rsidTr="006E5838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88E06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D83E1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1962EC" w:rsidRPr="00D85D98" w14:paraId="2BAAF909" w14:textId="77777777" w:rsidTr="006E5838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C78D7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4AAD8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1962EC" w:rsidRPr="00D85D98" w14:paraId="0F1D83B3" w14:textId="77777777" w:rsidTr="006E5838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09C92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35FC2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1962EC" w:rsidRPr="00D85D98" w14:paraId="2D8FE769" w14:textId="77777777" w:rsidTr="006E5838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224EB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F42BB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3A92315F" w14:textId="77777777" w:rsidTr="006E5838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D7B11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6FF70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72BD8A47" w14:textId="77777777" w:rsidTr="006E5838">
        <w:trPr>
          <w:trHeight w:val="260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CE082" w14:textId="77777777" w:rsidR="001962EC" w:rsidRPr="00D85D98" w:rsidRDefault="001962EC" w:rsidP="006E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D85D98">
              <w:rPr>
                <w:rFonts w:ascii="Calibri" w:eastAsia="Times New Roman" w:hAnsi="Calibri" w:cs="Calibri"/>
                <w:b/>
                <w:bCs/>
                <w:color w:val="1F3864"/>
                <w:kern w:val="0"/>
                <w:sz w:val="28"/>
                <w:szCs w:val="28"/>
                <w:lang w:eastAsia="en-AU"/>
                <w14:ligatures w14:val="none"/>
              </w:rPr>
              <w:t>Anglican Diocese of Melbourne</w:t>
            </w:r>
          </w:p>
        </w:tc>
      </w:tr>
      <w:tr w:rsidR="001962EC" w:rsidRPr="00D85D98" w14:paraId="77260918" w14:textId="77777777" w:rsidTr="006E5838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EC8B1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614BA" w14:textId="77777777" w:rsidR="001962EC" w:rsidRPr="00D85D98" w:rsidRDefault="001962EC" w:rsidP="006E583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18"/>
                <w:szCs w:val="18"/>
                <w:lang w:eastAsia="en-AU"/>
                <w14:ligatures w14:val="none"/>
              </w:rPr>
              <w:t>   </w:t>
            </w:r>
          </w:p>
        </w:tc>
      </w:tr>
      <w:tr w:rsidR="001962EC" w:rsidRPr="00D85D98" w14:paraId="40017034" w14:textId="77777777" w:rsidTr="006E5838">
        <w:trPr>
          <w:trHeight w:val="260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7E2B8" w14:textId="77777777" w:rsidR="001962EC" w:rsidRPr="00D85D98" w:rsidRDefault="001962EC" w:rsidP="006E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D85D98">
              <w:rPr>
                <w:rFonts w:ascii="Calibri" w:eastAsia="Times New Roman" w:hAnsi="Calibri" w:cs="Calibri"/>
                <w:b/>
                <w:bCs/>
                <w:color w:val="1F3864"/>
                <w:kern w:val="0"/>
                <w:sz w:val="28"/>
                <w:szCs w:val="28"/>
                <w:lang w:eastAsia="en-AU"/>
                <w14:ligatures w14:val="none"/>
              </w:rPr>
              <w:t>Prayer Diary</w:t>
            </w:r>
          </w:p>
        </w:tc>
      </w:tr>
      <w:tr w:rsidR="001962EC" w:rsidRPr="00D85D98" w14:paraId="203C9831" w14:textId="77777777" w:rsidTr="006E5838">
        <w:trPr>
          <w:trHeight w:val="4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A600C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36813" w14:textId="77777777" w:rsidR="001962EC" w:rsidRPr="00D85D98" w:rsidRDefault="001962EC" w:rsidP="006E583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18"/>
                <w:szCs w:val="18"/>
                <w:lang w:eastAsia="en-AU"/>
                <w14:ligatures w14:val="none"/>
              </w:rPr>
              <w:t>   </w:t>
            </w:r>
          </w:p>
        </w:tc>
      </w:tr>
      <w:tr w:rsidR="001962EC" w:rsidRPr="00D85D98" w14:paraId="5FC9C115" w14:textId="77777777" w:rsidTr="006E5838">
        <w:trPr>
          <w:trHeight w:val="260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749DF" w14:textId="77777777" w:rsidR="001962EC" w:rsidRPr="00D85D98" w:rsidRDefault="001962EC" w:rsidP="006E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D85D98">
              <w:rPr>
                <w:rFonts w:ascii="Calibri" w:eastAsia="Times New Roman" w:hAnsi="Calibri" w:cs="Calibri"/>
                <w:b/>
                <w:bCs/>
                <w:color w:val="1F3864"/>
                <w:kern w:val="0"/>
                <w:sz w:val="28"/>
                <w:szCs w:val="28"/>
                <w:lang w:eastAsia="en-AU"/>
                <w14:ligatures w14:val="none"/>
              </w:rPr>
              <w:t>Apr</w:t>
            </w:r>
            <w:r>
              <w:rPr>
                <w:rFonts w:ascii="Calibri" w:eastAsia="Times New Roman" w:hAnsi="Calibri" w:cs="Calibri"/>
                <w:b/>
                <w:bCs/>
                <w:color w:val="1F3864"/>
                <w:kern w:val="0"/>
                <w:sz w:val="28"/>
                <w:szCs w:val="28"/>
                <w:lang w:eastAsia="en-AU"/>
                <w14:ligatures w14:val="none"/>
              </w:rPr>
              <w:t>il</w:t>
            </w:r>
            <w:r w:rsidRPr="00D85D98">
              <w:rPr>
                <w:rFonts w:ascii="Calibri" w:eastAsia="Times New Roman" w:hAnsi="Calibri" w:cs="Calibri"/>
                <w:b/>
                <w:bCs/>
                <w:color w:val="1F3864"/>
                <w:kern w:val="0"/>
                <w:sz w:val="28"/>
                <w:szCs w:val="28"/>
                <w:lang w:eastAsia="en-AU"/>
                <w14:ligatures w14:val="none"/>
              </w:rPr>
              <w:t xml:space="preserve"> 2024</w:t>
            </w:r>
          </w:p>
        </w:tc>
      </w:tr>
      <w:tr w:rsidR="001962EC" w:rsidRPr="00D85D98" w14:paraId="6F9DD522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130FF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195D4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3E98563A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6194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074F6A" w:themeColor="accent4" w:themeShade="80"/>
                <w:kern w:val="0"/>
                <w:sz w:val="20"/>
                <w:szCs w:val="20"/>
                <w:lang w:eastAsia="en-AU"/>
                <w14:ligatures w14:val="none"/>
              </w:rPr>
              <w:t>APRIL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A37B8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48EFFAC6" w14:textId="77777777" w:rsidTr="006E5838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0B460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4C7C0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68FB7458" w14:textId="77777777" w:rsidTr="006E583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745898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Mon 1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790D1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Inner West Kensington (Peter Greenwood); Locums and all retired clergy; Archdeaconry of Geelong (Stephen Pollard);</w:t>
            </w:r>
          </w:p>
        </w:tc>
      </w:tr>
      <w:tr w:rsidR="001962EC" w:rsidRPr="00D85D98" w14:paraId="47D0C25B" w14:textId="77777777" w:rsidTr="006E5838">
        <w:trPr>
          <w:trHeight w:val="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AB4CAE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97A96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130578FD" w14:textId="77777777" w:rsidTr="006E5838">
        <w:trPr>
          <w:trHeight w:val="4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BCEC42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Tue 2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07998" w14:textId="3AF5E951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Holy Trinity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Kew (Robert Newton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Zhuhong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Li, Lesley Dixon, Rick Cheung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 St Michael's Grammar School (Terrie Jones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: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Principal, Kenyon McKie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: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Chaplain);</w:t>
            </w:r>
          </w:p>
        </w:tc>
      </w:tr>
      <w:tr w:rsidR="001962EC" w:rsidRPr="00D85D98" w14:paraId="75385338" w14:textId="77777777" w:rsidTr="006E5838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F414C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8F414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73151C13" w14:textId="77777777" w:rsidTr="006E5838">
        <w:trPr>
          <w:trHeight w:val="5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DD6EC8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Wed 3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EF9432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St Hilary’s </w:t>
            </w:r>
            <w:commentRangeStart w:id="1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Parish of Kew/North Balwyn and Mont Albert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North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commentRangeEnd w:id="1"/>
            <w:r>
              <w:rPr>
                <w:rStyle w:val="CommentReference"/>
              </w:rPr>
              <w:commentReference w:id="1"/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(Adam Cetrangolo, Kathryn Beer, Tavis Beer,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Conrad Chiu, 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Yi Cheng Shih, Elizabeth Webster); The Diocese of Adelaide (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Abp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Geoff Smith, Asst Bps Denise Ferguson, Timothy Harris, Christopher McLeod; Clergy &amp; People); Examining Chaplains (Christopher Appleby, Rowan Callick, John Forsyth, Jane Freemantle, Noelene Horton, Philippa Lohmeyer-Collins, Gail Pinchbeck, Yvonne Poon, Nigel Pope, Alexander Ross, Heather 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Schnagl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 Malcolm Tadgell, Dawn Treloar, Victor Yu);</w:t>
            </w:r>
          </w:p>
        </w:tc>
      </w:tr>
      <w:tr w:rsidR="001962EC" w:rsidRPr="00D85D98" w14:paraId="3799BFB2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E303E9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9B0A0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1962EC" w:rsidRPr="00D85D98" w14:paraId="69DE2BDD" w14:textId="77777777" w:rsidTr="006E5838">
        <w:trPr>
          <w:trHeight w:val="15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5BD3C7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Thu 4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83109" w14:textId="3C79ED4F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Paul's Kew East (</w:t>
            </w:r>
            <w:r w:rsidR="006F0FF7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John Sanderson, </w:t>
            </w:r>
            <w:proofErr w:type="spellStart"/>
            <w:r w:rsidR="006F0FF7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Heidin</w:t>
            </w:r>
            <w:proofErr w:type="spellEnd"/>
            <w:r w:rsidR="006F0FF7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proofErr w:type="spellStart"/>
            <w:r w:rsidR="006F0FF7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Kunoo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 The Diocese of Armidale (Bp Rod Chiswell, Clergy &amp; People); Girls' Friendly Society (Alison Benfield, Chair);</w:t>
            </w:r>
          </w:p>
        </w:tc>
      </w:tr>
      <w:tr w:rsidR="001962EC" w:rsidRPr="00D85D98" w14:paraId="330A7C74" w14:textId="77777777" w:rsidTr="006E5838">
        <w:trPr>
          <w:trHeight w:val="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5B865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FBEE1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50E06817" w14:textId="77777777" w:rsidTr="006E5838">
        <w:trPr>
          <w:trHeight w:val="44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554941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Fri 5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817A8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James' and St Peter's Kilsyth-Montrose (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Timothy Fletcher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 The Diocese of Ballarat (Bp Garry Weatheril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l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 Clergy &amp; People);</w:t>
            </w:r>
          </w:p>
        </w:tc>
      </w:tr>
      <w:tr w:rsidR="001962EC" w:rsidRPr="00D85D98" w14:paraId="67905DC8" w14:textId="77777777" w:rsidTr="006E5838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60EF3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85CE4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55D713D8" w14:textId="77777777" w:rsidTr="006E5838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6AC263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Sat 6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005B1" w14:textId="575EE18C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All Saints' Kooyong (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Kuncoro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Rusman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 The Diocese of Bathurst (Bp Mark Calder, Clergy &amp; People); Peninsula Grammar (Stuart Johnston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: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Principal, Mark Sweeney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: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Chaplain);</w:t>
            </w:r>
          </w:p>
        </w:tc>
      </w:tr>
      <w:tr w:rsidR="001962EC" w:rsidRPr="00D85D98" w14:paraId="48E2D205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11651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1FAE5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20C6985F" w14:textId="77777777" w:rsidTr="006E5838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9FF7D0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Sun 7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F2B2EA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The Parish of St Thomas', Langwarrin w. St Peter's, Pearcedale (James Connor); The Diocese of Bendigo (Bp Matt Brain, Clergy &amp; People); Police Force Chaplains (Drew Mellor &amp; other Chaplains) and members of the Police Force;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St John’s Highton – pastoral service (Bp Kate Prowd); St Nicholas’ Mordialloc – pastoral service (Bp Paul Barker); St Andrew’s Aberfeldie – Confirmation service (Bp Genieve Blackwell); Holy Apostles’ Sunshine – pastoral service (Bp Brad Billings); The Episcopal Province of Alexandria (Bp Samy Fawzy);</w:t>
            </w:r>
          </w:p>
        </w:tc>
      </w:tr>
      <w:tr w:rsidR="001962EC" w:rsidRPr="00D85D98" w14:paraId="1435655F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0346C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8111D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11B428B3" w14:textId="77777777" w:rsidTr="006E5838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7EAD33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Mon 8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76681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The Parish of Holy Trinity, Lara w. Christ Church, Little River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(Roxanne Addley); The Diocese of Brisbane (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Abp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Jeremy Greaves, Asst Bps John Roundhill, Cameron Venables); Archdeaconry of Kew (Peter MacPherson);</w:t>
            </w:r>
          </w:p>
        </w:tc>
      </w:tr>
      <w:tr w:rsidR="001962EC" w:rsidRPr="00D85D98" w14:paraId="05E364FB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8A1998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4A966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729ECCA8" w14:textId="77777777" w:rsidTr="006E5838">
        <w:trPr>
          <w:trHeight w:val="4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5AA20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lastRenderedPageBreak/>
              <w:t>Tue 9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C8FA1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John the Baptist Lilydale (Matthew Connolly); The Diocese of Bunbury (Bp Ian Coutts, Clergy &amp; People); Tintern Grammar (Brad Fry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: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Principal, Alison Andrew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: 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Chaplain);</w:t>
            </w:r>
          </w:p>
        </w:tc>
      </w:tr>
      <w:tr w:rsidR="001962EC" w:rsidRPr="00D85D98" w14:paraId="2AFAA594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1E3993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38FA7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28BAE0D8" w14:textId="77777777" w:rsidTr="006E5838">
        <w:trPr>
          <w:trHeight w:val="3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AEE32C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Wed 10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E08F9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George's Malvern (Gregory Seach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 Aaron Ghiloni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); The Diocese of Canberra &amp; Goulburn (Bp Mark Short, Asst Bp Carol Wagner, Clergy &amp; People); </w:t>
            </w:r>
            <w:commentRangeStart w:id="2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Lay Ministry;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1962EC" w:rsidRPr="00D85D98" w14:paraId="6C053142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5094A3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306B5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64F50B98" w14:textId="77777777" w:rsidTr="006E5838">
        <w:trPr>
          <w:trHeight w:val="46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F9336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Thu 11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F3731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City on a Hill East Malvern East (Nicholas Coombs); The Diocese of Central Queensland (Bp Peter Grice, Clergy &amp; People); Relationship Matters (Janet Jukes, CEO);</w:t>
            </w:r>
          </w:p>
        </w:tc>
      </w:tr>
      <w:tr w:rsidR="001962EC" w:rsidRPr="00D85D98" w14:paraId="268D1163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ABA49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943DC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167EA026" w14:textId="77777777" w:rsidTr="001962EC">
        <w:trPr>
          <w:trHeight w:val="5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E0BADD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Fri 12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D7718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The Anglican Parish of Saint John and Saint Agnes East Malvern and Glen Huntly (Alexander Ross); Anglican Criminal Justice Ministry Chaplaincy (Rob Ferguson, Senior Chaplain &amp; Chaplains);</w:t>
            </w:r>
          </w:p>
        </w:tc>
      </w:tr>
      <w:tr w:rsidR="001962EC" w:rsidRPr="00D85D98" w14:paraId="30BF4319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28FC6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25AB9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5AFECF90" w14:textId="77777777" w:rsidTr="006E5838">
        <w:trPr>
          <w:trHeight w:val="4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DF265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Sat 13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8DE23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City on a Hill West Maribyrnong (Luke Nelson); The Diocese of Gippsland (Bp Richard Treloar, Clergy &amp; People); Trinity College &amp; Theological School (Robert 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Derrenbacker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 Dean);</w:t>
            </w:r>
          </w:p>
        </w:tc>
      </w:tr>
      <w:tr w:rsidR="001962EC" w:rsidRPr="00D85D98" w14:paraId="45BB0267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6DA1E6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8E58D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54B3672C" w14:textId="77777777" w:rsidTr="006E5838">
        <w:trPr>
          <w:trHeight w:val="2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7FB64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commentRangeStart w:id="3"/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Sun 14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3FA3A" w14:textId="6B284075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The Diocese of Grafton (Bp Murray Harvey, Clergy &amp; People); Melbourne Anglican Foundation;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St George’s Malvern – pastoral service (Bp Kate Prowd); St Mark’s Dromana – pastoral service (Bp Paul Barker); Holy Trinity Coburg – pastoral service (Bp Genieve Blackwell); St Hilary’s Kew – Baptism and Confirmation service (Bp Genieve Blackwell); The Anglican Church in Aotearoa, New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Zealand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and Polynesia </w:t>
            </w:r>
            <w:r w:rsidR="00703B8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</w:t>
            </w:r>
            <w:proofErr w:type="spellStart"/>
            <w:r w:rsidR="00703B8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Abps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Don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Tamihere</w:t>
            </w:r>
            <w:proofErr w:type="spellEnd"/>
            <w:r w:rsidR="00703B8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Sione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Uluilakepa</w:t>
            </w:r>
            <w:proofErr w:type="spellEnd"/>
            <w:r w:rsidR="00703B8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</w:t>
            </w:r>
          </w:p>
        </w:tc>
      </w:tr>
      <w:tr w:rsidR="001962EC" w:rsidRPr="00D85D98" w14:paraId="6225FFEE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89F69A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62FD7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1B334E72" w14:textId="77777777" w:rsidTr="006E5838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D834F9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Mon 15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51F02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City on a Hill Melbourne (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Guy Mason, 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David Chiswell,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Matthew Keller,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Stephanie Judd); Ministry with the Aboriginal people of Australia (Bp Chris McLeod, National Aboriginal Bishop, Aboriginal Clergy &amp; People); Archdeaconry of 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La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robe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(Michael Hopkins);</w:t>
            </w:r>
          </w:p>
        </w:tc>
      </w:tr>
      <w:tr w:rsidR="001962EC" w:rsidRPr="00D85D98" w14:paraId="2D412A08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5202B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FC04D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729B6F7D" w14:textId="77777777" w:rsidTr="00124926">
        <w:trPr>
          <w:trHeight w:val="8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64980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Tue 16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E901C" w14:textId="30B45CC9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commentRangeStart w:id="4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St Paul's Cathedral Melbourne </w:t>
            </w:r>
            <w:commentRangeEnd w:id="4"/>
            <w:r>
              <w:rPr>
                <w:rStyle w:val="CommentReference"/>
              </w:rPr>
              <w:commentReference w:id="4"/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Andreas Loewe, 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Heather 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Patacca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</w:t>
            </w:r>
            <w:r w:rsidR="007941B2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="006F0FF7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Robert Vun, Jane Window, Amy </w:t>
            </w:r>
            <w:proofErr w:type="spellStart"/>
            <w:r w:rsidR="006F0FF7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Footson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); Ministry with the Torres Strait Islander people of Australia (Torres Strait Islander Clergy &amp; People); Trinity Grammar School (Adrian Farrer, Principal; Chris 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Leadbeatter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 James Hale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: 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Chaplains);</w:t>
            </w:r>
          </w:p>
        </w:tc>
      </w:tr>
      <w:tr w:rsidR="001962EC" w:rsidRPr="00D85D98" w14:paraId="355C1E24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110F36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16DBF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196AB6FA" w14:textId="77777777" w:rsidTr="006E5838">
        <w:trPr>
          <w:trHeight w:val="1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FD182E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Wed 17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57307" w14:textId="702E9A08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Peter's Melbourne (Michael Bowie</w:t>
            </w:r>
            <w:r w:rsidR="00122397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 Kathryn Bellhouse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 The Diocese of Melbourne (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Abp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Philip Freier, Asst Bps Paul Barker, Bradly Billings, Genieve Blackwell, Kate Prowd, Clergy &amp; People); </w:t>
            </w:r>
            <w:commentRangeStart w:id="5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Ministries to Youth;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  <w:tr w:rsidR="001962EC" w:rsidRPr="00D85D98" w14:paraId="40EBB25C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FA49CC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EDDAB1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41145762" w14:textId="77777777" w:rsidTr="006E5838">
        <w:trPr>
          <w:trHeight w:val="5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264937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Thu 18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39BFF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Merri Creek Melbourne (Peter Carolane, James Hale, Patrick Senn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, 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Rebecca Miller, Robert Miller); The Diocese of Newcastle (Bp Peter Stuart, Asst Bps Charlie Murry, Sonia Roulston, Clergy &amp; People); Mission to Seafarers (Neil Edwards, Chair; 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Onfré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Punay, Chaplain);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Evensong at St Paul’s Cathedral – Coalition of new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Jumbanna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Archdeacons (Bp Paul Barker);</w:t>
            </w:r>
          </w:p>
        </w:tc>
      </w:tr>
      <w:tr w:rsidR="001962EC" w:rsidRPr="00D85D98" w14:paraId="0B869316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692AF6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1E979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7A046A7A" w14:textId="77777777" w:rsidTr="006E5838">
        <w:trPr>
          <w:trHeight w:val="7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C57B73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Fri 19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DB70D" w14:textId="1493455D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Holy Trinity Melbourne East (</w:t>
            </w:r>
            <w:r w:rsidR="00357AF5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Grant 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Edgcumbe); The Diocese of North Queensland (Bp Keith Joseph, Clergy &amp; People); Chaplain to Anglican Centre staff (Anne Wakeling);</w:t>
            </w:r>
          </w:p>
        </w:tc>
      </w:tr>
      <w:tr w:rsidR="001962EC" w:rsidRPr="00D85D98" w14:paraId="4CC51FE7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75B4B9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2CDFC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09F8CD4A" w14:textId="77777777" w:rsidTr="006E5838">
        <w:trPr>
          <w:trHeight w:val="44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65B536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Sat 20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E5BFB7" w14:textId="467989A3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St Mary's Melbourne North (Jan Joustra); The Diocese of </w:t>
            </w:r>
            <w:proofErr w:type="gram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North West</w:t>
            </w:r>
            <w:proofErr w:type="gram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Australia (Bp Darrell Parker, Clergy &amp; People); Yarra Valley Grammar School (Mark Merry, Principal);</w:t>
            </w:r>
          </w:p>
        </w:tc>
      </w:tr>
      <w:tr w:rsidR="001962EC" w:rsidRPr="00D85D98" w14:paraId="5043656B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E84276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4A73A5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7BDD2830" w14:textId="77777777" w:rsidTr="006E5838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6AA0A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Sun 21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061840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Luke's Melbourne South (Jonathan Cox, Michele Moorhouse); The Diocese of Perth (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Abp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Kay Goldsworthy, David Bassett, Hans Christiansen, Kate Wilmont, Clergy &amp; People); Mothers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’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Union Australia, Diocese of Melbourne (Elaine Longford, President);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The Langwarrin-Pearcedale Anglican Church – pastoral service (Bp Paul Barker); St John’s Sorrento – pastoral service (Bp Paul Barker); St Dunstan’s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lastRenderedPageBreak/>
              <w:t>Camberwell – pastoral service (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Abp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Philip Freier); St Andrew’s Aberfeldie – pastoral service (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Abp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Philip Freier); St George’s Malvern – pastoral service (Bp Genieve Blackwell); All Saints’ Greensborough – pastoral service (Bp Brad Billings);</w:t>
            </w:r>
          </w:p>
        </w:tc>
      </w:tr>
      <w:tr w:rsidR="001962EC" w:rsidRPr="00D85D98" w14:paraId="53FFFE6E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5BAA94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lastRenderedPageBreak/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BD465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6E56B894" w14:textId="77777777" w:rsidTr="006E5838">
        <w:trPr>
          <w:trHeight w:val="70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D0B6B4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Mon 22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DCAB7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James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’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Old Cathedral Melbourne West (Matthew Williams, Michael Raiter); The Diocese of Riverina (Bp Donald Kirk, Clergy &amp; People); Archdeaconry of Maroondah (Bruce Bickerdike);</w:t>
            </w:r>
          </w:p>
        </w:tc>
      </w:tr>
      <w:tr w:rsidR="001962EC" w:rsidRPr="00D85D98" w14:paraId="10A77113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3E767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1019C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00DDD125" w14:textId="77777777" w:rsidTr="006E5838">
        <w:trPr>
          <w:trHeight w:val="10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A9B09C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Tue 23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907D2" w14:textId="74D19AB8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Christ Church Melton (</w:t>
            </w:r>
            <w:r w:rsidR="00357AF5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Vacant incumbency</w:t>
            </w:r>
            <w:commentRangeStart w:id="6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); </w:t>
            </w:r>
            <w:commentRangeEnd w:id="6"/>
            <w:r>
              <w:rPr>
                <w:rStyle w:val="CommentReference"/>
              </w:rPr>
              <w:commentReference w:id="6"/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The Diocese of Sydney (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Abp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Kanishka Raffel, Regional Bps Chris Edwards, Michael Stead, Peter Hayward, Peter Lin, Malcolm Richards, Gary Koo, Clergy &amp; People); Brighton Grammar School (Ross Featherston, Principal; Peter Waterhouse, Chester Lord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: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Chaplain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</w:t>
            </w:r>
          </w:p>
        </w:tc>
      </w:tr>
      <w:tr w:rsidR="001962EC" w:rsidRPr="00D85D98" w14:paraId="2C363CB4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D385B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7D294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1193830F" w14:textId="77777777" w:rsidTr="006E5838">
        <w:trPr>
          <w:trHeight w:val="5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C37D10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Wed 24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A1A714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Augustine's Mentone (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Andrea Nagy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); The Diocese of Tasmania (Bp Richard Condie, 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Missioner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Bp Chris Jones, Clergy &amp; People); Royal School of Church Music (Roslyn Carolane, Chair);</w:t>
            </w:r>
          </w:p>
        </w:tc>
      </w:tr>
      <w:tr w:rsidR="001962EC" w:rsidRPr="00D85D98" w14:paraId="65588549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7934A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7A6A9B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29755CB9" w14:textId="77777777" w:rsidTr="006E5838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E3E94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Thu 25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36D50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Parish of St Matthias Mernda (</w:t>
            </w:r>
            <w:r w:rsidRPr="00D45DB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Kirk Mackenzie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 The Diocese of The Murray (Bp Keith Dalby, Clergy &amp; People); Social Responsibilities Committee (Gordon Preece, Chair);</w:t>
            </w:r>
          </w:p>
        </w:tc>
      </w:tr>
      <w:tr w:rsidR="001962EC" w:rsidRPr="00D85D98" w14:paraId="27F9AF35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72E3B3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6103C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45797E43" w14:textId="77777777" w:rsidTr="006E5838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33CD3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Fri 26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149D0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All Saints' Mitcham (Gregory Wong); The Diocese of The Northern Territory (Bp Greg Anderson, Clergy &amp; People); 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Beaconhills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College (Stephen McGinley, Principal; Peggy Kruse, Chaplain);</w:t>
            </w:r>
          </w:p>
        </w:tc>
      </w:tr>
      <w:tr w:rsidR="001962EC" w:rsidRPr="00D85D98" w14:paraId="7647A6C3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DB80A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A4076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4D898327" w14:textId="77777777" w:rsidTr="006E5838">
        <w:trPr>
          <w:trHeight w:val="15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57403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Sat 27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06397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George's Monbulk (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Vivian Dias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 The Diocese of Wangaratta (Bp Clarence Bester, Clergy &amp; People);</w:t>
            </w:r>
          </w:p>
        </w:tc>
      </w:tr>
      <w:tr w:rsidR="001962EC" w:rsidRPr="00D85D98" w14:paraId="48DA8352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94D34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39C28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59FCA69E" w14:textId="77777777" w:rsidTr="006E5838">
        <w:trPr>
          <w:trHeight w:val="5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CC400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Sun 28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7D3FE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St Thomas' Moonee Ponds (Vanessa Bennett); The Diocese of 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Willochra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(Bp Jeremy James, Clergy &amp; People); </w:t>
            </w:r>
            <w:proofErr w:type="spellStart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SparkLit</w:t>
            </w:r>
            <w:proofErr w:type="spellEnd"/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(Michael Collie, National Director);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St Mark’s Camberwell – pastoral visit (Bp Kate Prowd); St Augustine’s Mentone – pastoral visit (Bp Paul Barker); Holy Trinity Williamstown – pastoral service (Bp Brad Billings); The Church of Bangladesh (Bp Samuel Sunil Mankin);</w:t>
            </w:r>
          </w:p>
        </w:tc>
      </w:tr>
      <w:tr w:rsidR="001962EC" w:rsidRPr="00D85D98" w14:paraId="3FA709AF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0E92B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DF46E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3108197C" w14:textId="77777777" w:rsidTr="006E5838">
        <w:trPr>
          <w:trHeight w:val="5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2B63CE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Mon 29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A09886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David's Moorabbin (Michelle Wang); Anglicare Australia (Bp Chris Jones, Chair; Kasy Chambers, Exec Director); Archdeaconry of Melbourne (Yvonne Poon);</w:t>
            </w:r>
          </w:p>
        </w:tc>
      </w:tr>
      <w:tr w:rsidR="001962EC" w:rsidRPr="00D85D98" w14:paraId="672E60EA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C6647E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A0353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1962EC" w:rsidRPr="00D85D98" w14:paraId="6BE9405B" w14:textId="77777777" w:rsidTr="006E5838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8E212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Tue 30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5D069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Nicholas' Mordialloc (Ronald Johnson); Theological Colleges, Church Schools &amp; Church Kindergartens; Camberwell Girls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’</w:t>
            </w: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Grammar School (Debbie Dunwoody, Principal; Helen Creed, Chaplain);</w:t>
            </w:r>
          </w:p>
        </w:tc>
      </w:tr>
      <w:tr w:rsidR="001962EC" w:rsidRPr="00D85D98" w14:paraId="2D536ABC" w14:textId="77777777" w:rsidTr="006E583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56D8C5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6E532" w14:textId="77777777" w:rsidR="001962EC" w:rsidRPr="00D85D98" w:rsidRDefault="001962EC" w:rsidP="006E583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5D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</w:tbl>
    <w:p w14:paraId="53DA21B2" w14:textId="77777777" w:rsidR="00163E1D" w:rsidRDefault="00163E1D"/>
    <w:sectPr w:rsidR="00163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Alisha Vujevic" w:date="2024-03-21T10:46:00Z" w:initials="AV">
    <w:p w14:paraId="3F3C1EC7" w14:textId="77777777" w:rsidR="001962EC" w:rsidRDefault="001962EC" w:rsidP="001962EC">
      <w:pPr>
        <w:pStyle w:val="CommentText"/>
      </w:pPr>
      <w:r>
        <w:rPr>
          <w:rStyle w:val="CommentReference"/>
        </w:rPr>
        <w:annotationRef/>
      </w:r>
      <w:r>
        <w:t>I see online that this is also known as St Hilary’s.  Let me know if you wish to change this.</w:t>
      </w:r>
    </w:p>
  </w:comment>
  <w:comment w:id="2" w:author="Alisha Vujevic" w:date="2024-03-21T12:22:00Z" w:initials="AV">
    <w:p w14:paraId="00758E51" w14:textId="77777777" w:rsidR="001962EC" w:rsidRDefault="001962EC" w:rsidP="001962EC">
      <w:pPr>
        <w:pStyle w:val="CommentText"/>
      </w:pPr>
      <w:r>
        <w:rPr>
          <w:rStyle w:val="CommentReference"/>
        </w:rPr>
        <w:annotationRef/>
      </w:r>
      <w:r>
        <w:t>This ministry doesn’t include names on our source sheets</w:t>
      </w:r>
    </w:p>
  </w:comment>
  <w:comment w:id="3" w:author="Alisha Vujevic" w:date="2024-03-21T12:32:00Z" w:initials="AV">
    <w:p w14:paraId="38E15A9F" w14:textId="77777777" w:rsidR="001962EC" w:rsidRDefault="001962EC" w:rsidP="001962EC">
      <w:pPr>
        <w:pStyle w:val="CommentText"/>
      </w:pPr>
      <w:r>
        <w:rPr>
          <w:rStyle w:val="CommentReference"/>
        </w:rPr>
        <w:annotationRef/>
      </w:r>
      <w:r>
        <w:t>I removed the parish from here as it was Ärchdeaconry of city on a hill which is incorrect and needs to be deleted on our source sheets</w:t>
      </w:r>
    </w:p>
  </w:comment>
  <w:comment w:id="4" w:author="Alisha Vujevic" w:date="2024-03-21T12:43:00Z" w:initials="AV">
    <w:p w14:paraId="1475B764" w14:textId="77777777" w:rsidR="001962EC" w:rsidRDefault="001962EC" w:rsidP="001962EC">
      <w:pPr>
        <w:pStyle w:val="CommentText"/>
      </w:pPr>
      <w:r>
        <w:rPr>
          <w:rStyle w:val="CommentReference"/>
        </w:rPr>
        <w:annotationRef/>
      </w:r>
      <w:r>
        <w:t>I know one of you have mentioned this list is a bit too long. I think all the names there are up to date, but If you think I should delete some unnecessary people going forward let me know</w:t>
      </w:r>
    </w:p>
  </w:comment>
  <w:comment w:id="5" w:author="Alisha Vujevic" w:date="2024-03-21T12:46:00Z" w:initials="AV">
    <w:p w14:paraId="03092EDB" w14:textId="77777777" w:rsidR="001962EC" w:rsidRDefault="001962EC" w:rsidP="001962EC">
      <w:pPr>
        <w:pStyle w:val="CommentText"/>
      </w:pPr>
      <w:r>
        <w:rPr>
          <w:rStyle w:val="CommentReference"/>
        </w:rPr>
        <w:annotationRef/>
      </w:r>
      <w:r>
        <w:t>This ministry had no names listed</w:t>
      </w:r>
    </w:p>
  </w:comment>
  <w:comment w:id="6" w:author="Alisha Vujevic" w:date="2024-03-21T14:29:00Z" w:initials="AV">
    <w:p w14:paraId="12572B87" w14:textId="77777777" w:rsidR="001962EC" w:rsidRDefault="001962EC" w:rsidP="001962EC">
      <w:pPr>
        <w:pStyle w:val="CommentText"/>
      </w:pPr>
      <w:r>
        <w:rPr>
          <w:rStyle w:val="CommentReference"/>
        </w:rPr>
        <w:annotationRef/>
      </w:r>
      <w:r>
        <w:t>Wasn’t sure if it was Neil Taylor or Alan - apologies if this is incorrect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F3C1EC7" w15:done="1"/>
  <w15:commentEx w15:paraId="00758E51" w15:done="1"/>
  <w15:commentEx w15:paraId="38E15A9F" w15:done="1"/>
  <w15:commentEx w15:paraId="1475B764" w15:done="1"/>
  <w15:commentEx w15:paraId="03092EDB" w15:done="1"/>
  <w15:commentEx w15:paraId="12572B8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CE20AF0" w16cex:dateUtc="2024-03-20T23:46:00Z"/>
  <w16cex:commentExtensible w16cex:durableId="421E5E8C" w16cex:dateUtc="2024-03-21T01:22:00Z"/>
  <w16cex:commentExtensible w16cex:durableId="62129A29" w16cex:dateUtc="2024-03-21T01:32:00Z"/>
  <w16cex:commentExtensible w16cex:durableId="2AAD8DFF" w16cex:dateUtc="2024-03-21T01:43:00Z"/>
  <w16cex:commentExtensible w16cex:durableId="6A358058" w16cex:dateUtc="2024-03-21T01:46:00Z"/>
  <w16cex:commentExtensible w16cex:durableId="257CDCB9" w16cex:dateUtc="2024-03-21T0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F3C1EC7" w16cid:durableId="0CE20AF0"/>
  <w16cid:commentId w16cid:paraId="00758E51" w16cid:durableId="421E5E8C"/>
  <w16cid:commentId w16cid:paraId="38E15A9F" w16cid:durableId="62129A29"/>
  <w16cid:commentId w16cid:paraId="1475B764" w16cid:durableId="2AAD8DFF"/>
  <w16cid:commentId w16cid:paraId="03092EDB" w16cid:durableId="6A358058"/>
  <w16cid:commentId w16cid:paraId="12572B87" w16cid:durableId="257CDC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isha Vujevic">
    <w15:presenceInfo w15:providerId="AD" w15:userId="S::avujevic@melbourneanglican.org.au::1290eeef-25da-441b-98e9-e9a0decc9d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EC"/>
    <w:rsid w:val="000D6133"/>
    <w:rsid w:val="00122397"/>
    <w:rsid w:val="00124926"/>
    <w:rsid w:val="00163E1D"/>
    <w:rsid w:val="001962EC"/>
    <w:rsid w:val="001B7120"/>
    <w:rsid w:val="00246DBB"/>
    <w:rsid w:val="002807CF"/>
    <w:rsid w:val="00357AF5"/>
    <w:rsid w:val="006F0FF7"/>
    <w:rsid w:val="00703B83"/>
    <w:rsid w:val="007941B2"/>
    <w:rsid w:val="008A28FC"/>
    <w:rsid w:val="00C77860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9363"/>
  <w15:chartTrackingRefBased/>
  <w15:docId w15:val="{31A39350-A151-418E-9250-243F5E27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EC"/>
  </w:style>
  <w:style w:type="paragraph" w:styleId="Heading1">
    <w:name w:val="heading 1"/>
    <w:basedOn w:val="Normal"/>
    <w:next w:val="Normal"/>
    <w:link w:val="Heading1Char"/>
    <w:uiPriority w:val="9"/>
    <w:qFormat/>
    <w:rsid w:val="001962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2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2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2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2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2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2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2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2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2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2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2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2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2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2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2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2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2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62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2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2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62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62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62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62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62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2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2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62EC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196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2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Vujevic</dc:creator>
  <cp:keywords/>
  <dc:description/>
  <cp:lastModifiedBy>Alisha Vujevic</cp:lastModifiedBy>
  <cp:revision>10</cp:revision>
  <dcterms:created xsi:type="dcterms:W3CDTF">2024-03-22T04:23:00Z</dcterms:created>
  <dcterms:modified xsi:type="dcterms:W3CDTF">2024-03-25T00:12:00Z</dcterms:modified>
</cp:coreProperties>
</file>